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C6CD" w14:textId="77777777" w:rsidR="00524DF6" w:rsidRDefault="00524DF6" w:rsidP="0026329A">
      <w:pPr>
        <w:widowControl w:val="0"/>
        <w:autoSpaceDE w:val="0"/>
        <w:autoSpaceDN w:val="0"/>
        <w:adjustRightInd w:val="0"/>
        <w:rPr>
          <w:rFonts w:ascii="American Typewriter" w:hAnsi="American Typewriter" w:cs="Times New Roman"/>
          <w:sz w:val="36"/>
          <w:szCs w:val="36"/>
        </w:rPr>
      </w:pPr>
      <w:r w:rsidRPr="00524DF6">
        <w:rPr>
          <w:rFonts w:ascii="American Typewriter" w:hAnsi="American Typewriter" w:cs="Times New Roman"/>
          <w:sz w:val="36"/>
          <w:szCs w:val="36"/>
        </w:rPr>
        <w:t>PRESS RELEASE</w:t>
      </w:r>
    </w:p>
    <w:p w14:paraId="18E3858F" w14:textId="77777777" w:rsidR="00524DF6" w:rsidRPr="00524DF6" w:rsidRDefault="00524DF6" w:rsidP="0026329A">
      <w:pPr>
        <w:widowControl w:val="0"/>
        <w:autoSpaceDE w:val="0"/>
        <w:autoSpaceDN w:val="0"/>
        <w:adjustRightInd w:val="0"/>
        <w:rPr>
          <w:rFonts w:ascii="American Typewriter" w:hAnsi="American Typewriter" w:cs="Times New Roman"/>
          <w:sz w:val="36"/>
          <w:szCs w:val="36"/>
        </w:rPr>
      </w:pPr>
    </w:p>
    <w:p w14:paraId="6B8785AE" w14:textId="77777777" w:rsidR="00C06195" w:rsidRPr="00C06195" w:rsidRDefault="00C06195" w:rsidP="0026329A">
      <w:pPr>
        <w:widowControl w:val="0"/>
        <w:autoSpaceDE w:val="0"/>
        <w:autoSpaceDN w:val="0"/>
        <w:adjustRightInd w:val="0"/>
        <w:rPr>
          <w:rFonts w:asciiTheme="majorHAnsi" w:hAnsiTheme="majorHAnsi" w:cs="Times New Roman"/>
          <w:b/>
          <w:color w:val="008000"/>
          <w:sz w:val="40"/>
          <w:szCs w:val="40"/>
        </w:rPr>
      </w:pPr>
      <w:r w:rsidRPr="00C06195">
        <w:rPr>
          <w:rFonts w:asciiTheme="majorHAnsi" w:hAnsiTheme="majorHAnsi" w:cs="Times New Roman"/>
          <w:b/>
          <w:color w:val="008000"/>
          <w:sz w:val="40"/>
          <w:szCs w:val="40"/>
        </w:rPr>
        <w:t>The Curtain is going up on the ICD Centennial</w:t>
      </w:r>
    </w:p>
    <w:p w14:paraId="49205008" w14:textId="77777777" w:rsidR="00C06195" w:rsidRPr="00C06195" w:rsidRDefault="00C06195" w:rsidP="0026329A">
      <w:pPr>
        <w:widowControl w:val="0"/>
        <w:autoSpaceDE w:val="0"/>
        <w:autoSpaceDN w:val="0"/>
        <w:adjustRightInd w:val="0"/>
        <w:rPr>
          <w:rFonts w:asciiTheme="majorHAnsi" w:hAnsiTheme="majorHAnsi" w:cs="Times New Roman"/>
          <w:color w:val="000101"/>
          <w:sz w:val="28"/>
          <w:szCs w:val="28"/>
        </w:rPr>
      </w:pPr>
      <w:r w:rsidRPr="00C06195">
        <w:rPr>
          <w:rFonts w:asciiTheme="majorHAnsi" w:hAnsiTheme="majorHAnsi" w:cs="Times New Roman"/>
          <w:color w:val="000101"/>
          <w:sz w:val="28"/>
          <w:szCs w:val="28"/>
        </w:rPr>
        <w:t xml:space="preserve">The International College of Dentists prepares to celebrate its </w:t>
      </w:r>
    </w:p>
    <w:p w14:paraId="77AB2B6E" w14:textId="77777777" w:rsidR="00C06195" w:rsidRPr="00C06195" w:rsidRDefault="00C06195" w:rsidP="0026329A">
      <w:pPr>
        <w:widowControl w:val="0"/>
        <w:autoSpaceDE w:val="0"/>
        <w:autoSpaceDN w:val="0"/>
        <w:adjustRightInd w:val="0"/>
        <w:rPr>
          <w:rFonts w:asciiTheme="majorHAnsi" w:hAnsiTheme="majorHAnsi" w:cs="Times New Roman"/>
          <w:color w:val="000101"/>
          <w:sz w:val="28"/>
          <w:szCs w:val="28"/>
        </w:rPr>
      </w:pPr>
      <w:r w:rsidRPr="00C06195">
        <w:rPr>
          <w:rFonts w:asciiTheme="majorHAnsi" w:hAnsiTheme="majorHAnsi" w:cs="Times New Roman"/>
          <w:color w:val="000101"/>
          <w:sz w:val="28"/>
          <w:szCs w:val="28"/>
        </w:rPr>
        <w:t>100-year anniversary</w:t>
      </w:r>
    </w:p>
    <w:p w14:paraId="7CAE03B5" w14:textId="77777777" w:rsidR="00C06195" w:rsidRDefault="00C06195" w:rsidP="0026329A">
      <w:pPr>
        <w:widowControl w:val="0"/>
        <w:autoSpaceDE w:val="0"/>
        <w:autoSpaceDN w:val="0"/>
        <w:adjustRightInd w:val="0"/>
        <w:rPr>
          <w:rFonts w:ascii="Times New Roman" w:hAnsi="Times New Roman" w:cs="Times New Roman"/>
          <w:color w:val="000101"/>
          <w:sz w:val="22"/>
          <w:szCs w:val="22"/>
        </w:rPr>
      </w:pPr>
    </w:p>
    <w:p w14:paraId="3AD1348F"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r>
        <w:rPr>
          <w:rFonts w:ascii="Times New Roman" w:hAnsi="Times New Roman" w:cs="Times New Roman"/>
          <w:color w:val="000101"/>
          <w:sz w:val="22"/>
          <w:szCs w:val="22"/>
        </w:rPr>
        <w:t>The College has begun the most ambitious and challenging project ever undertaken in its nearly one hundred years of existence. The amazing success story of the ICD that started</w:t>
      </w:r>
    </w:p>
    <w:p w14:paraId="06DA2AE5"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proofErr w:type="gramStart"/>
      <w:r>
        <w:rPr>
          <w:rFonts w:ascii="Times New Roman" w:hAnsi="Times New Roman" w:cs="Times New Roman"/>
          <w:color w:val="000101"/>
          <w:sz w:val="22"/>
          <w:szCs w:val="22"/>
        </w:rPr>
        <w:t>with</w:t>
      </w:r>
      <w:proofErr w:type="gramEnd"/>
      <w:r>
        <w:rPr>
          <w:rFonts w:ascii="Times New Roman" w:hAnsi="Times New Roman" w:cs="Times New Roman"/>
          <w:color w:val="000101"/>
          <w:sz w:val="22"/>
          <w:szCs w:val="22"/>
        </w:rPr>
        <w:t xml:space="preserve"> two visionary leaders from the USA and Japan and became the premier</w:t>
      </w:r>
    </w:p>
    <w:p w14:paraId="7AAC379A"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proofErr w:type="gramStart"/>
      <w:r>
        <w:rPr>
          <w:rFonts w:ascii="Times New Roman" w:hAnsi="Times New Roman" w:cs="Times New Roman"/>
          <w:color w:val="000101"/>
          <w:sz w:val="22"/>
          <w:szCs w:val="22"/>
        </w:rPr>
        <w:t>international</w:t>
      </w:r>
      <w:proofErr w:type="gramEnd"/>
      <w:r>
        <w:rPr>
          <w:rFonts w:ascii="Times New Roman" w:hAnsi="Times New Roman" w:cs="Times New Roman"/>
          <w:color w:val="000101"/>
          <w:sz w:val="22"/>
          <w:szCs w:val="22"/>
        </w:rPr>
        <w:t xml:space="preserve"> honor society of dentists will be celebrated throughout the world in 2020.</w:t>
      </w:r>
    </w:p>
    <w:p w14:paraId="3BDE19CA" w14:textId="77777777" w:rsidR="00524DF6" w:rsidRDefault="0026329A" w:rsidP="0026329A">
      <w:pPr>
        <w:widowControl w:val="0"/>
        <w:autoSpaceDE w:val="0"/>
        <w:autoSpaceDN w:val="0"/>
        <w:adjustRightInd w:val="0"/>
        <w:rPr>
          <w:rFonts w:ascii="Times New Roman" w:hAnsi="Times New Roman" w:cs="Times New Roman"/>
          <w:color w:val="000101"/>
          <w:sz w:val="22"/>
          <w:szCs w:val="22"/>
        </w:rPr>
      </w:pPr>
      <w:proofErr w:type="gramStart"/>
      <w:r>
        <w:rPr>
          <w:rFonts w:ascii="Times New Roman" w:hAnsi="Times New Roman" w:cs="Times New Roman"/>
          <w:color w:val="000101"/>
          <w:sz w:val="22"/>
          <w:szCs w:val="22"/>
        </w:rPr>
        <w:t>lCD’s</w:t>
      </w:r>
      <w:proofErr w:type="gramEnd"/>
      <w:r>
        <w:rPr>
          <w:rFonts w:ascii="Times New Roman" w:hAnsi="Times New Roman" w:cs="Times New Roman"/>
          <w:color w:val="000101"/>
          <w:sz w:val="22"/>
          <w:szCs w:val="22"/>
        </w:rPr>
        <w:t xml:space="preserve"> most experienced leaders have been named to the </w:t>
      </w:r>
      <w:r w:rsidRPr="0026329A">
        <w:rPr>
          <w:rFonts w:ascii="Times New Roman" w:hAnsi="Times New Roman" w:cs="Times New Roman"/>
          <w:sz w:val="22"/>
          <w:szCs w:val="22"/>
        </w:rPr>
        <w:t>College Centennial Committee</w:t>
      </w:r>
      <w:r w:rsidR="00AF41AD">
        <w:rPr>
          <w:rFonts w:ascii="Times New Roman" w:hAnsi="Times New Roman" w:cs="Times New Roman"/>
          <w:sz w:val="22"/>
          <w:szCs w:val="22"/>
        </w:rPr>
        <w:t xml:space="preserve">, </w:t>
      </w:r>
      <w:r>
        <w:rPr>
          <w:rFonts w:ascii="Times New Roman" w:hAnsi="Times New Roman" w:cs="Times New Roman"/>
          <w:color w:val="000101"/>
          <w:sz w:val="22"/>
          <w:szCs w:val="22"/>
        </w:rPr>
        <w:t xml:space="preserve">which will organize all aspects of the centennial from events and PR to promotions and fundraising. </w:t>
      </w:r>
    </w:p>
    <w:p w14:paraId="52902430"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r>
        <w:rPr>
          <w:rFonts w:ascii="Times New Roman" w:hAnsi="Times New Roman" w:cs="Times New Roman"/>
          <w:color w:val="000101"/>
          <w:sz w:val="22"/>
          <w:szCs w:val="22"/>
        </w:rPr>
        <w:t xml:space="preserve">According to </w:t>
      </w:r>
      <w:r w:rsidR="00AF41AD">
        <w:rPr>
          <w:rFonts w:ascii="Times New Roman" w:hAnsi="Times New Roman" w:cs="Times New Roman"/>
          <w:color w:val="000101"/>
          <w:sz w:val="22"/>
          <w:szCs w:val="22"/>
        </w:rPr>
        <w:t xml:space="preserve">Centennial </w:t>
      </w:r>
      <w:r>
        <w:rPr>
          <w:rFonts w:ascii="Times New Roman" w:hAnsi="Times New Roman" w:cs="Times New Roman"/>
          <w:color w:val="000101"/>
          <w:sz w:val="22"/>
          <w:szCs w:val="22"/>
        </w:rPr>
        <w:t>General Chair</w:t>
      </w:r>
      <w:r w:rsidR="00AF41AD">
        <w:rPr>
          <w:rFonts w:ascii="Times New Roman" w:hAnsi="Times New Roman" w:cs="Times New Roman"/>
          <w:color w:val="000101"/>
          <w:sz w:val="22"/>
          <w:szCs w:val="22"/>
        </w:rPr>
        <w:t xml:space="preserve"> and</w:t>
      </w:r>
      <w:r>
        <w:rPr>
          <w:rFonts w:ascii="Times New Roman" w:hAnsi="Times New Roman" w:cs="Times New Roman"/>
          <w:color w:val="000101"/>
          <w:sz w:val="22"/>
          <w:szCs w:val="22"/>
        </w:rPr>
        <w:t xml:space="preserve"> </w:t>
      </w:r>
      <w:r w:rsidR="00AF41AD">
        <w:rPr>
          <w:rFonts w:ascii="Times New Roman" w:hAnsi="Times New Roman" w:cs="Times New Roman"/>
          <w:color w:val="000101"/>
          <w:sz w:val="22"/>
          <w:szCs w:val="22"/>
        </w:rPr>
        <w:t xml:space="preserve">ICD’s </w:t>
      </w:r>
      <w:r>
        <w:rPr>
          <w:rFonts w:ascii="Times New Roman" w:hAnsi="Times New Roman" w:cs="Times New Roman"/>
          <w:color w:val="000101"/>
          <w:sz w:val="22"/>
          <w:szCs w:val="22"/>
        </w:rPr>
        <w:t xml:space="preserve">International </w:t>
      </w:r>
      <w:r w:rsidR="00AF41AD">
        <w:rPr>
          <w:rFonts w:ascii="Times New Roman" w:hAnsi="Times New Roman" w:cs="Times New Roman"/>
          <w:color w:val="000101"/>
          <w:sz w:val="22"/>
          <w:szCs w:val="22"/>
        </w:rPr>
        <w:t>Editor</w:t>
      </w:r>
      <w:r>
        <w:rPr>
          <w:rFonts w:ascii="Times New Roman" w:hAnsi="Times New Roman" w:cs="Times New Roman"/>
          <w:color w:val="000101"/>
          <w:sz w:val="22"/>
          <w:szCs w:val="22"/>
        </w:rPr>
        <w:t xml:space="preserve"> and </w:t>
      </w:r>
      <w:r w:rsidR="00AF41AD">
        <w:rPr>
          <w:rFonts w:ascii="Times New Roman" w:hAnsi="Times New Roman" w:cs="Times New Roman"/>
          <w:color w:val="000101"/>
          <w:sz w:val="22"/>
          <w:szCs w:val="22"/>
        </w:rPr>
        <w:t>Director</w:t>
      </w:r>
      <w:r>
        <w:rPr>
          <w:rFonts w:ascii="Times New Roman" w:hAnsi="Times New Roman" w:cs="Times New Roman"/>
          <w:color w:val="000101"/>
          <w:sz w:val="22"/>
          <w:szCs w:val="22"/>
        </w:rPr>
        <w:t xml:space="preserve"> of </w:t>
      </w:r>
      <w:r w:rsidR="00AF41AD">
        <w:rPr>
          <w:rFonts w:ascii="Times New Roman" w:hAnsi="Times New Roman" w:cs="Times New Roman"/>
          <w:color w:val="000101"/>
          <w:sz w:val="22"/>
          <w:szCs w:val="22"/>
        </w:rPr>
        <w:t>Communications</w:t>
      </w:r>
      <w:r>
        <w:rPr>
          <w:rFonts w:ascii="Times New Roman" w:hAnsi="Times New Roman" w:cs="Times New Roman"/>
          <w:color w:val="000101"/>
          <w:sz w:val="22"/>
          <w:szCs w:val="22"/>
        </w:rPr>
        <w:t xml:space="preserve"> Dr</w:t>
      </w:r>
      <w:r w:rsidR="00C06195">
        <w:rPr>
          <w:rFonts w:ascii="Times New Roman" w:hAnsi="Times New Roman" w:cs="Times New Roman"/>
          <w:color w:val="000101"/>
          <w:sz w:val="22"/>
          <w:szCs w:val="22"/>
        </w:rPr>
        <w:t>. Dov Sydney, “</w:t>
      </w:r>
      <w:r w:rsidR="00AF41AD">
        <w:rPr>
          <w:rFonts w:ascii="Times New Roman" w:hAnsi="Times New Roman" w:cs="Times New Roman"/>
          <w:color w:val="000101"/>
          <w:sz w:val="22"/>
          <w:szCs w:val="22"/>
        </w:rPr>
        <w:t>T</w:t>
      </w:r>
      <w:r>
        <w:rPr>
          <w:rFonts w:ascii="Times New Roman" w:hAnsi="Times New Roman" w:cs="Times New Roman"/>
          <w:color w:val="000101"/>
          <w:sz w:val="22"/>
          <w:szCs w:val="22"/>
        </w:rPr>
        <w:t xml:space="preserve">his will be a remarkable global effort on the part of both the leadership of the College and our Fellows who will work together for an amazing year of celebration, </w:t>
      </w:r>
      <w:r w:rsidR="00AF41AD">
        <w:rPr>
          <w:rFonts w:ascii="Times New Roman" w:hAnsi="Times New Roman" w:cs="Times New Roman"/>
          <w:color w:val="000101"/>
          <w:sz w:val="22"/>
          <w:szCs w:val="22"/>
        </w:rPr>
        <w:t>camaraderie and</w:t>
      </w:r>
      <w:r>
        <w:rPr>
          <w:rFonts w:ascii="Times New Roman" w:hAnsi="Times New Roman" w:cs="Times New Roman"/>
          <w:color w:val="000101"/>
          <w:sz w:val="22"/>
          <w:szCs w:val="22"/>
        </w:rPr>
        <w:t xml:space="preserve"> fellowship.</w:t>
      </w:r>
      <w:r w:rsidR="00AF41AD">
        <w:rPr>
          <w:rFonts w:ascii="Times New Roman" w:hAnsi="Times New Roman" w:cs="Times New Roman"/>
          <w:color w:val="000101"/>
          <w:sz w:val="22"/>
          <w:szCs w:val="22"/>
        </w:rPr>
        <w:t>”</w:t>
      </w:r>
    </w:p>
    <w:p w14:paraId="7EC91C0D"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p>
    <w:p w14:paraId="04461E08" w14:textId="77777777" w:rsidR="0026329A" w:rsidRPr="0026329A" w:rsidRDefault="0026329A" w:rsidP="0026329A">
      <w:pPr>
        <w:widowControl w:val="0"/>
        <w:autoSpaceDE w:val="0"/>
        <w:autoSpaceDN w:val="0"/>
        <w:adjustRightInd w:val="0"/>
        <w:rPr>
          <w:rFonts w:ascii="Times New Roman" w:hAnsi="Times New Roman" w:cs="Times New Roman"/>
          <w:b/>
          <w:color w:val="000101"/>
          <w:sz w:val="22"/>
          <w:szCs w:val="22"/>
        </w:rPr>
      </w:pPr>
      <w:r w:rsidRPr="0026329A">
        <w:rPr>
          <w:rFonts w:ascii="Times New Roman" w:hAnsi="Times New Roman" w:cs="Times New Roman"/>
          <w:b/>
          <w:color w:val="000101"/>
          <w:sz w:val="22"/>
          <w:szCs w:val="22"/>
        </w:rPr>
        <w:t>A Worldwide Celebration</w:t>
      </w:r>
    </w:p>
    <w:p w14:paraId="10FABD66"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r>
        <w:rPr>
          <w:rFonts w:ascii="@≠˙øÖ'3C5'38®©5'37M" w:hAnsi="@≠˙øÖ'3C5'38®©5'37M" w:cs="@≠˙øÖ'3C5'38®©5'37M"/>
          <w:color w:val="000101"/>
          <w:sz w:val="22"/>
          <w:szCs w:val="22"/>
        </w:rPr>
        <w:t xml:space="preserve">Under the theme “Celebrating the first </w:t>
      </w:r>
      <w:r>
        <w:rPr>
          <w:rFonts w:ascii="Times New Roman" w:hAnsi="Times New Roman" w:cs="Times New Roman"/>
          <w:color w:val="000101"/>
          <w:sz w:val="22"/>
          <w:szCs w:val="22"/>
        </w:rPr>
        <w:t xml:space="preserve">100 years”, every Section, District and Region will be planing events. </w:t>
      </w:r>
      <w:r w:rsidR="00C06195">
        <w:rPr>
          <w:rFonts w:ascii="Times New Roman" w:hAnsi="Times New Roman" w:cs="Times New Roman"/>
          <w:color w:val="000101"/>
          <w:sz w:val="22"/>
          <w:szCs w:val="22"/>
        </w:rPr>
        <w:t>Global Events Sub Committee Chair Dr. Garry Lunn noted, “e</w:t>
      </w:r>
      <w:r>
        <w:rPr>
          <w:rFonts w:ascii="Times New Roman" w:hAnsi="Times New Roman" w:cs="Times New Roman"/>
          <w:color w:val="000101"/>
          <w:sz w:val="22"/>
          <w:szCs w:val="22"/>
        </w:rPr>
        <w:t xml:space="preserve">ach jurisdiction has been assigned at least one or more local Fellows to provide oversight and ensure </w:t>
      </w:r>
      <w:r w:rsidR="00AF41AD">
        <w:rPr>
          <w:rFonts w:ascii="Times New Roman" w:hAnsi="Times New Roman" w:cs="Times New Roman"/>
          <w:color w:val="000101"/>
          <w:sz w:val="22"/>
          <w:szCs w:val="22"/>
        </w:rPr>
        <w:t>events planning are proceeding according to plan</w:t>
      </w:r>
      <w:r>
        <w:rPr>
          <w:rFonts w:ascii="Times New Roman" w:hAnsi="Times New Roman" w:cs="Times New Roman"/>
          <w:color w:val="000101"/>
          <w:sz w:val="22"/>
          <w:szCs w:val="22"/>
        </w:rPr>
        <w:t xml:space="preserve">. The global celebrations of our </w:t>
      </w:r>
      <w:r w:rsidR="00C06195">
        <w:rPr>
          <w:rFonts w:ascii="Times New Roman" w:hAnsi="Times New Roman" w:cs="Times New Roman"/>
          <w:color w:val="000101"/>
          <w:sz w:val="22"/>
          <w:szCs w:val="22"/>
        </w:rPr>
        <w:t>100-year</w:t>
      </w:r>
      <w:r w:rsidR="00AF41AD">
        <w:rPr>
          <w:rFonts w:ascii="Times New Roman" w:hAnsi="Times New Roman" w:cs="Times New Roman"/>
          <w:color w:val="000101"/>
          <w:sz w:val="22"/>
          <w:szCs w:val="22"/>
        </w:rPr>
        <w:t xml:space="preserve"> </w:t>
      </w:r>
      <w:r>
        <w:rPr>
          <w:rFonts w:ascii="Times New Roman" w:hAnsi="Times New Roman" w:cs="Times New Roman"/>
          <w:color w:val="000101"/>
          <w:sz w:val="22"/>
          <w:szCs w:val="22"/>
        </w:rPr>
        <w:t xml:space="preserve">anniversary will be representative of the diversity of culture and </w:t>
      </w:r>
      <w:r w:rsidR="00C06195">
        <w:rPr>
          <w:rFonts w:ascii="Times New Roman" w:hAnsi="Times New Roman" w:cs="Times New Roman"/>
          <w:color w:val="000101"/>
          <w:sz w:val="22"/>
          <w:szCs w:val="22"/>
        </w:rPr>
        <w:t xml:space="preserve">unique </w:t>
      </w:r>
      <w:r>
        <w:rPr>
          <w:rFonts w:ascii="Times New Roman" w:hAnsi="Times New Roman" w:cs="Times New Roman"/>
          <w:color w:val="000101"/>
          <w:sz w:val="22"/>
          <w:szCs w:val="22"/>
        </w:rPr>
        <w:t>national character of each of the ICD Sections and Regions</w:t>
      </w:r>
      <w:r w:rsidR="00C06195">
        <w:rPr>
          <w:rFonts w:ascii="Times New Roman" w:hAnsi="Times New Roman" w:cs="Times New Roman"/>
          <w:color w:val="000101"/>
          <w:sz w:val="22"/>
          <w:szCs w:val="22"/>
        </w:rPr>
        <w:t>.”</w:t>
      </w:r>
      <w:r>
        <w:rPr>
          <w:rFonts w:ascii="Times New Roman" w:hAnsi="Times New Roman" w:cs="Times New Roman"/>
          <w:color w:val="000101"/>
          <w:sz w:val="22"/>
          <w:szCs w:val="22"/>
        </w:rPr>
        <w:t xml:space="preserve"> All worldwide events will be</w:t>
      </w:r>
    </w:p>
    <w:p w14:paraId="7E40B723"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r>
        <w:rPr>
          <w:rFonts w:ascii="Times New Roman" w:hAnsi="Times New Roman" w:cs="Times New Roman"/>
          <w:color w:val="000101"/>
          <w:sz w:val="22"/>
          <w:szCs w:val="22"/>
        </w:rPr>
        <w:t>publicized on the College website, www.icd.org, which will have a</w:t>
      </w:r>
      <w:r w:rsidR="00AF41AD">
        <w:rPr>
          <w:rFonts w:ascii="Times New Roman" w:hAnsi="Times New Roman" w:cs="Times New Roman"/>
          <w:color w:val="000101"/>
          <w:sz w:val="22"/>
          <w:szCs w:val="22"/>
        </w:rPr>
        <w:t xml:space="preserve"> </w:t>
      </w:r>
      <w:r>
        <w:rPr>
          <w:rFonts w:ascii="@≠˙øÖ'3C5'38®©5'37M" w:hAnsi="@≠˙øÖ'3C5'38®©5'37M" w:cs="@≠˙øÖ'3C5'38®©5'37M"/>
          <w:color w:val="000101"/>
          <w:sz w:val="22"/>
          <w:szCs w:val="22"/>
        </w:rPr>
        <w:t>designated area specifically for centennial updates,</w:t>
      </w:r>
      <w:r>
        <w:rPr>
          <w:rFonts w:ascii="Times New Roman" w:hAnsi="Times New Roman" w:cs="Times New Roman"/>
          <w:color w:val="000101"/>
          <w:sz w:val="22"/>
          <w:szCs w:val="22"/>
        </w:rPr>
        <w:t xml:space="preserve"> information and global photo gallery.</w:t>
      </w:r>
      <w:r w:rsidRPr="0026329A">
        <w:rPr>
          <w:rFonts w:ascii="Times New Roman" w:hAnsi="Times New Roman" w:cs="Times New Roman"/>
          <w:color w:val="000101"/>
          <w:sz w:val="22"/>
          <w:szCs w:val="22"/>
        </w:rPr>
        <w:t xml:space="preserve"> </w:t>
      </w:r>
    </w:p>
    <w:p w14:paraId="13BEA5B1"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p>
    <w:p w14:paraId="13E7210A" w14:textId="77777777" w:rsidR="0026329A" w:rsidRPr="0026329A" w:rsidRDefault="0026329A" w:rsidP="0026329A">
      <w:pPr>
        <w:widowControl w:val="0"/>
        <w:autoSpaceDE w:val="0"/>
        <w:autoSpaceDN w:val="0"/>
        <w:adjustRightInd w:val="0"/>
        <w:rPr>
          <w:rFonts w:ascii="Times New Roman" w:hAnsi="Times New Roman" w:cs="Times New Roman"/>
          <w:b/>
          <w:color w:val="000101"/>
          <w:sz w:val="22"/>
          <w:szCs w:val="22"/>
        </w:rPr>
      </w:pPr>
      <w:proofErr w:type="gramStart"/>
      <w:r w:rsidRPr="0026329A">
        <w:rPr>
          <w:rFonts w:ascii="Times New Roman" w:hAnsi="Times New Roman" w:cs="Times New Roman"/>
          <w:b/>
          <w:color w:val="000101"/>
          <w:sz w:val="22"/>
          <w:szCs w:val="22"/>
        </w:rPr>
        <w:t>..and</w:t>
      </w:r>
      <w:proofErr w:type="gramEnd"/>
      <w:r w:rsidRPr="0026329A">
        <w:rPr>
          <w:rFonts w:ascii="Times New Roman" w:hAnsi="Times New Roman" w:cs="Times New Roman"/>
          <w:b/>
          <w:color w:val="000101"/>
          <w:sz w:val="22"/>
          <w:szCs w:val="22"/>
        </w:rPr>
        <w:t xml:space="preserve"> the </w:t>
      </w:r>
      <w:r>
        <w:rPr>
          <w:rFonts w:ascii="Times New Roman" w:hAnsi="Times New Roman" w:cs="Times New Roman"/>
          <w:b/>
          <w:color w:val="000101"/>
          <w:sz w:val="22"/>
          <w:szCs w:val="22"/>
        </w:rPr>
        <w:t xml:space="preserve">Grand </w:t>
      </w:r>
      <w:r w:rsidRPr="0026329A">
        <w:rPr>
          <w:rFonts w:ascii="Times New Roman" w:hAnsi="Times New Roman" w:cs="Times New Roman"/>
          <w:b/>
          <w:color w:val="000101"/>
          <w:sz w:val="22"/>
          <w:szCs w:val="22"/>
        </w:rPr>
        <w:t>Finale in Nagoya</w:t>
      </w:r>
    </w:p>
    <w:p w14:paraId="24EB36C7" w14:textId="77777777" w:rsidR="0026329A" w:rsidRDefault="0026329A" w:rsidP="0026329A">
      <w:pPr>
        <w:widowControl w:val="0"/>
        <w:autoSpaceDE w:val="0"/>
        <w:autoSpaceDN w:val="0"/>
        <w:adjustRightInd w:val="0"/>
        <w:rPr>
          <w:rFonts w:ascii="Times New Roman" w:hAnsi="Times New Roman" w:cs="Times New Roman"/>
          <w:color w:val="000101"/>
          <w:sz w:val="22"/>
          <w:szCs w:val="22"/>
        </w:rPr>
      </w:pPr>
      <w:r>
        <w:rPr>
          <w:rFonts w:ascii="Times New Roman" w:hAnsi="Times New Roman" w:cs="Times New Roman"/>
          <w:color w:val="000101"/>
          <w:sz w:val="22"/>
          <w:szCs w:val="22"/>
        </w:rPr>
        <w:t>Nagoya, Japan’s 3rd</w:t>
      </w:r>
      <w:r w:rsidR="00AF41AD">
        <w:rPr>
          <w:rFonts w:ascii="Times New Roman" w:hAnsi="Times New Roman" w:cs="Times New Roman"/>
          <w:color w:val="000101"/>
          <w:sz w:val="22"/>
          <w:szCs w:val="22"/>
        </w:rPr>
        <w:t xml:space="preserve"> largest city will be the venue </w:t>
      </w:r>
      <w:r>
        <w:rPr>
          <w:rFonts w:ascii="Times New Roman" w:hAnsi="Times New Roman" w:cs="Times New Roman"/>
          <w:color w:val="000101"/>
          <w:sz w:val="22"/>
          <w:szCs w:val="22"/>
        </w:rPr>
        <w:t>for the 2020 International Council meeting and the</w:t>
      </w:r>
      <w:r w:rsidR="00AF41AD">
        <w:rPr>
          <w:rFonts w:ascii="Times New Roman" w:hAnsi="Times New Roman" w:cs="Times New Roman"/>
          <w:color w:val="000101"/>
          <w:sz w:val="22"/>
          <w:szCs w:val="22"/>
        </w:rPr>
        <w:t xml:space="preserve"> </w:t>
      </w:r>
      <w:r>
        <w:rPr>
          <w:rFonts w:ascii="Times New Roman" w:hAnsi="Times New Roman" w:cs="Times New Roman"/>
          <w:color w:val="000101"/>
          <w:sz w:val="22"/>
          <w:szCs w:val="22"/>
        </w:rPr>
        <w:t>concluding events of the centennial. In addition to</w:t>
      </w:r>
      <w:r w:rsidR="00AF41AD">
        <w:rPr>
          <w:rFonts w:ascii="Times New Roman" w:hAnsi="Times New Roman" w:cs="Times New Roman"/>
          <w:color w:val="000101"/>
          <w:sz w:val="22"/>
          <w:szCs w:val="22"/>
        </w:rPr>
        <w:t xml:space="preserve"> </w:t>
      </w:r>
      <w:r>
        <w:rPr>
          <w:rFonts w:ascii="Times New Roman" w:hAnsi="Times New Roman" w:cs="Times New Roman"/>
          <w:color w:val="000101"/>
          <w:sz w:val="22"/>
          <w:szCs w:val="22"/>
        </w:rPr>
        <w:t>conducting the business of College during two days of</w:t>
      </w:r>
      <w:r w:rsidR="00AF41AD">
        <w:rPr>
          <w:rFonts w:ascii="Times New Roman" w:hAnsi="Times New Roman" w:cs="Times New Roman"/>
          <w:color w:val="000101"/>
          <w:sz w:val="22"/>
          <w:szCs w:val="22"/>
        </w:rPr>
        <w:t xml:space="preserve"> </w:t>
      </w:r>
      <w:r>
        <w:rPr>
          <w:rFonts w:ascii="Times New Roman" w:hAnsi="Times New Roman" w:cs="Times New Roman"/>
          <w:color w:val="000101"/>
          <w:sz w:val="22"/>
          <w:szCs w:val="22"/>
        </w:rPr>
        <w:t xml:space="preserve">Council meetings, special events are planed to honor this the seminal moment </w:t>
      </w:r>
      <w:r w:rsidR="00AF41AD">
        <w:rPr>
          <w:rFonts w:ascii="Times New Roman" w:hAnsi="Times New Roman" w:cs="Times New Roman"/>
          <w:color w:val="000101"/>
          <w:sz w:val="22"/>
          <w:szCs w:val="22"/>
        </w:rPr>
        <w:t>for</w:t>
      </w:r>
      <w:r>
        <w:rPr>
          <w:rFonts w:ascii="Times New Roman" w:hAnsi="Times New Roman" w:cs="Times New Roman"/>
          <w:color w:val="000101"/>
          <w:sz w:val="22"/>
          <w:szCs w:val="22"/>
        </w:rPr>
        <w:t xml:space="preserve"> the College and a remarkable milestone in the history of Dentistry.</w:t>
      </w:r>
    </w:p>
    <w:p w14:paraId="6EA14855" w14:textId="77777777" w:rsidR="00C06195" w:rsidRDefault="00C06195" w:rsidP="0026329A">
      <w:pPr>
        <w:widowControl w:val="0"/>
        <w:autoSpaceDE w:val="0"/>
        <w:autoSpaceDN w:val="0"/>
        <w:adjustRightInd w:val="0"/>
        <w:rPr>
          <w:rFonts w:ascii="Times New Roman" w:hAnsi="Times New Roman" w:cs="Times New Roman"/>
          <w:color w:val="000101"/>
          <w:sz w:val="22"/>
          <w:szCs w:val="22"/>
        </w:rPr>
      </w:pPr>
    </w:p>
    <w:p w14:paraId="3C60CF21" w14:textId="77777777" w:rsidR="0041593B" w:rsidRDefault="0026329A" w:rsidP="0026329A">
      <w:pPr>
        <w:widowControl w:val="0"/>
        <w:autoSpaceDE w:val="0"/>
        <w:autoSpaceDN w:val="0"/>
        <w:adjustRightInd w:val="0"/>
        <w:rPr>
          <w:rFonts w:ascii="Times New Roman" w:hAnsi="Times New Roman" w:cs="Times New Roman"/>
          <w:color w:val="000101"/>
          <w:sz w:val="22"/>
          <w:szCs w:val="22"/>
        </w:rPr>
      </w:pPr>
      <w:r>
        <w:rPr>
          <w:rFonts w:ascii="Times New Roman" w:hAnsi="Times New Roman" w:cs="Times New Roman"/>
          <w:color w:val="000101"/>
          <w:sz w:val="22"/>
          <w:szCs w:val="22"/>
        </w:rPr>
        <w:t>There will be a truly unique International Induction</w:t>
      </w:r>
      <w:r w:rsidR="00AF41AD">
        <w:rPr>
          <w:rFonts w:ascii="Times New Roman" w:hAnsi="Times New Roman" w:cs="Times New Roman"/>
          <w:color w:val="000101"/>
          <w:sz w:val="22"/>
          <w:szCs w:val="22"/>
        </w:rPr>
        <w:t xml:space="preserve"> </w:t>
      </w:r>
      <w:r w:rsidR="00524DF6">
        <w:rPr>
          <w:rFonts w:ascii="Times New Roman" w:hAnsi="Times New Roman" w:cs="Times New Roman"/>
          <w:color w:val="000101"/>
          <w:sz w:val="22"/>
          <w:szCs w:val="22"/>
        </w:rPr>
        <w:t>C</w:t>
      </w:r>
      <w:r>
        <w:rPr>
          <w:rFonts w:ascii="Times New Roman" w:hAnsi="Times New Roman" w:cs="Times New Roman"/>
          <w:color w:val="000101"/>
          <w:sz w:val="22"/>
          <w:szCs w:val="22"/>
        </w:rPr>
        <w:t>eremony with the inductees present from every ICD Section. A picture-perfect</w:t>
      </w:r>
      <w:r w:rsidR="00AF41AD">
        <w:rPr>
          <w:rFonts w:ascii="Times New Roman" w:hAnsi="Times New Roman" w:cs="Times New Roman"/>
          <w:color w:val="000101"/>
          <w:sz w:val="22"/>
          <w:szCs w:val="22"/>
        </w:rPr>
        <w:t xml:space="preserve"> </w:t>
      </w:r>
      <w:r>
        <w:rPr>
          <w:rFonts w:ascii="Times New Roman" w:hAnsi="Times New Roman" w:cs="Times New Roman"/>
          <w:color w:val="000101"/>
          <w:sz w:val="22"/>
          <w:szCs w:val="22"/>
        </w:rPr>
        <w:t xml:space="preserve">moment, when participants from around the world </w:t>
      </w:r>
      <w:r>
        <w:rPr>
          <w:rFonts w:ascii="@≠˙øÖ'3C5'38®©5'37M" w:hAnsi="@≠˙øÖ'3C5'38®©5'37M" w:cs="@≠˙øÖ'3C5'38®©5'37M"/>
          <w:color w:val="000101"/>
          <w:sz w:val="22"/>
          <w:szCs w:val="22"/>
        </w:rPr>
        <w:t>enter the assembly hall waving their country flags in an</w:t>
      </w:r>
      <w:r>
        <w:rPr>
          <w:rFonts w:ascii="Times New Roman" w:hAnsi="Times New Roman" w:cs="Times New Roman"/>
          <w:color w:val="000101"/>
          <w:sz w:val="22"/>
          <w:szCs w:val="22"/>
        </w:rPr>
        <w:t xml:space="preserve"> Olympic style event.</w:t>
      </w:r>
      <w:r w:rsidR="00C06195">
        <w:rPr>
          <w:rFonts w:ascii="Times New Roman" w:hAnsi="Times New Roman" w:cs="Times New Roman"/>
          <w:color w:val="000101"/>
          <w:sz w:val="22"/>
          <w:szCs w:val="22"/>
        </w:rPr>
        <w:t xml:space="preserve"> Gala Sub Committee Chair Prof. Mauro Labanca announced,  “We are planning a</w:t>
      </w:r>
      <w:r>
        <w:rPr>
          <w:rFonts w:ascii="Times New Roman" w:hAnsi="Times New Roman" w:cs="Times New Roman"/>
          <w:color w:val="000101"/>
          <w:sz w:val="22"/>
          <w:szCs w:val="22"/>
        </w:rPr>
        <w:t xml:space="preserve"> spectacular Centennial Gala Banquet follow</w:t>
      </w:r>
      <w:r w:rsidR="00C06195">
        <w:rPr>
          <w:rFonts w:ascii="Times New Roman" w:hAnsi="Times New Roman" w:cs="Times New Roman"/>
          <w:color w:val="000101"/>
          <w:sz w:val="22"/>
          <w:szCs w:val="22"/>
        </w:rPr>
        <w:t>ing</w:t>
      </w:r>
      <w:r>
        <w:rPr>
          <w:rFonts w:ascii="Times New Roman" w:hAnsi="Times New Roman" w:cs="Times New Roman"/>
          <w:color w:val="000101"/>
          <w:sz w:val="22"/>
          <w:szCs w:val="22"/>
        </w:rPr>
        <w:t xml:space="preserve"> the ceremony, which </w:t>
      </w:r>
      <w:r w:rsidR="00524DF6">
        <w:rPr>
          <w:rFonts w:ascii="Times New Roman" w:hAnsi="Times New Roman" w:cs="Times New Roman"/>
          <w:color w:val="000101"/>
          <w:sz w:val="22"/>
          <w:szCs w:val="22"/>
        </w:rPr>
        <w:t xml:space="preserve">will </w:t>
      </w:r>
      <w:r>
        <w:rPr>
          <w:rFonts w:ascii="Times New Roman" w:hAnsi="Times New Roman" w:cs="Times New Roman"/>
          <w:color w:val="000101"/>
          <w:sz w:val="22"/>
          <w:szCs w:val="22"/>
        </w:rPr>
        <w:t xml:space="preserve">be </w:t>
      </w:r>
      <w:r w:rsidR="00C06195">
        <w:rPr>
          <w:rFonts w:ascii="Times New Roman" w:hAnsi="Times New Roman" w:cs="Times New Roman"/>
          <w:color w:val="000101"/>
          <w:sz w:val="22"/>
          <w:szCs w:val="22"/>
        </w:rPr>
        <w:t xml:space="preserve">a </w:t>
      </w:r>
      <w:r>
        <w:rPr>
          <w:rFonts w:ascii="Times New Roman" w:hAnsi="Times New Roman" w:cs="Times New Roman"/>
          <w:color w:val="000101"/>
          <w:sz w:val="22"/>
          <w:szCs w:val="22"/>
        </w:rPr>
        <w:t>never-to-be-forgotten, grand conclusion to the centennial year</w:t>
      </w:r>
      <w:r w:rsidR="00AF41AD">
        <w:rPr>
          <w:rFonts w:ascii="Times New Roman" w:hAnsi="Times New Roman" w:cs="Times New Roman"/>
          <w:color w:val="000101"/>
          <w:sz w:val="22"/>
          <w:szCs w:val="22"/>
        </w:rPr>
        <w:t>.</w:t>
      </w:r>
      <w:r w:rsidR="00C06195">
        <w:rPr>
          <w:rFonts w:ascii="Times New Roman" w:hAnsi="Times New Roman" w:cs="Times New Roman"/>
          <w:color w:val="000101"/>
          <w:sz w:val="22"/>
          <w:szCs w:val="22"/>
        </w:rPr>
        <w:t xml:space="preserve"> We invite all Fellows </w:t>
      </w:r>
      <w:r w:rsidR="00524DF6">
        <w:rPr>
          <w:rFonts w:ascii="Times New Roman" w:hAnsi="Times New Roman" w:cs="Times New Roman"/>
          <w:color w:val="000101"/>
          <w:sz w:val="22"/>
          <w:szCs w:val="22"/>
        </w:rPr>
        <w:t xml:space="preserve">form around the world </w:t>
      </w:r>
      <w:r w:rsidR="00C06195">
        <w:rPr>
          <w:rFonts w:ascii="Times New Roman" w:hAnsi="Times New Roman" w:cs="Times New Roman"/>
          <w:color w:val="000101"/>
          <w:sz w:val="22"/>
          <w:szCs w:val="22"/>
        </w:rPr>
        <w:t xml:space="preserve">to celebrate this </w:t>
      </w:r>
      <w:r w:rsidR="00524DF6">
        <w:rPr>
          <w:rFonts w:ascii="Times New Roman" w:hAnsi="Times New Roman" w:cs="Times New Roman"/>
          <w:color w:val="000101"/>
          <w:sz w:val="22"/>
          <w:szCs w:val="22"/>
        </w:rPr>
        <w:t>truly memorable and amazing cmoment</w:t>
      </w:r>
      <w:bookmarkStart w:id="0" w:name="_GoBack"/>
      <w:bookmarkEnd w:id="0"/>
      <w:r w:rsidR="00524DF6">
        <w:rPr>
          <w:rFonts w:ascii="Times New Roman" w:hAnsi="Times New Roman" w:cs="Times New Roman"/>
          <w:color w:val="000101"/>
          <w:sz w:val="22"/>
          <w:szCs w:val="22"/>
        </w:rPr>
        <w:t xml:space="preserve"> in College history </w:t>
      </w:r>
      <w:r w:rsidR="00C06195">
        <w:rPr>
          <w:rFonts w:ascii="Times New Roman" w:hAnsi="Times New Roman" w:cs="Times New Roman"/>
          <w:color w:val="000101"/>
          <w:sz w:val="22"/>
          <w:szCs w:val="22"/>
        </w:rPr>
        <w:t>in Nagoya.”</w:t>
      </w:r>
    </w:p>
    <w:p w14:paraId="68F6EE57" w14:textId="77777777" w:rsidR="00AF41AD" w:rsidRDefault="00AF41AD" w:rsidP="0026329A">
      <w:pPr>
        <w:widowControl w:val="0"/>
        <w:autoSpaceDE w:val="0"/>
        <w:autoSpaceDN w:val="0"/>
        <w:adjustRightInd w:val="0"/>
        <w:rPr>
          <w:rFonts w:ascii="Times New Roman" w:hAnsi="Times New Roman" w:cs="Times New Roman"/>
          <w:color w:val="000101"/>
          <w:sz w:val="22"/>
          <w:szCs w:val="22"/>
        </w:rPr>
      </w:pPr>
    </w:p>
    <w:p w14:paraId="64227923" w14:textId="77777777" w:rsidR="00C06195" w:rsidRDefault="00C06195" w:rsidP="00C06195">
      <w:pPr>
        <w:pStyle w:val="NormalWeb"/>
        <w:spacing w:before="0" w:beforeAutospacing="0" w:after="0" w:afterAutospacing="0" w:line="195" w:lineRule="atLeast"/>
        <w:jc w:val="center"/>
        <w:rPr>
          <w:rStyle w:val="Strong"/>
          <w:rFonts w:ascii="Verdana" w:hAnsi="Verdana" w:cs="Arial"/>
          <w:i/>
          <w:iCs/>
          <w:sz w:val="18"/>
          <w:szCs w:val="18"/>
        </w:rPr>
      </w:pPr>
    </w:p>
    <w:p w14:paraId="198E2562" w14:textId="77777777" w:rsidR="00AF41AD" w:rsidRPr="00C06195" w:rsidRDefault="00AF41AD" w:rsidP="00C06195">
      <w:pPr>
        <w:pStyle w:val="NormalWeb"/>
        <w:spacing w:before="0" w:beforeAutospacing="0" w:after="0" w:afterAutospacing="0" w:line="195" w:lineRule="atLeast"/>
        <w:jc w:val="center"/>
        <w:rPr>
          <w:rFonts w:ascii="Arial" w:hAnsi="Arial" w:cs="Arial"/>
        </w:rPr>
      </w:pPr>
      <w:r w:rsidRPr="00C06195">
        <w:rPr>
          <w:rStyle w:val="Strong"/>
          <w:rFonts w:ascii="Verdana" w:hAnsi="Verdana" w:cs="Arial"/>
          <w:i/>
          <w:iCs/>
          <w:sz w:val="18"/>
          <w:szCs w:val="18"/>
        </w:rPr>
        <w:t>About the International College of Dentists</w:t>
      </w:r>
      <w:r w:rsidRPr="00C06195">
        <w:rPr>
          <w:rFonts w:ascii="Arial" w:hAnsi="Arial" w:cs="Arial"/>
        </w:rPr>
        <w:t> </w:t>
      </w:r>
    </w:p>
    <w:p w14:paraId="7D3CE921" w14:textId="77777777" w:rsidR="00AF41AD" w:rsidRPr="00C06195" w:rsidRDefault="00AF41AD" w:rsidP="00AF41AD">
      <w:pPr>
        <w:pStyle w:val="NormalWeb"/>
        <w:spacing w:before="0" w:beforeAutospacing="0" w:after="0" w:afterAutospacing="0" w:line="195" w:lineRule="atLeast"/>
        <w:rPr>
          <w:rFonts w:ascii="Arial" w:hAnsi="Arial" w:cs="Arial"/>
        </w:rPr>
      </w:pPr>
      <w:r w:rsidRPr="00C06195">
        <w:rPr>
          <w:rStyle w:val="Emphasis"/>
          <w:rFonts w:ascii="Verdana" w:hAnsi="Verdana" w:cs="Arial"/>
          <w:sz w:val="18"/>
          <w:szCs w:val="18"/>
        </w:rPr>
        <w:t xml:space="preserve">The International College of Dentists, conceived in 1920 and with over 11,000 members, recognizes the world's leading dentists in 122 countries </w:t>
      </w:r>
      <w:proofErr w:type="gramStart"/>
      <w:r w:rsidRPr="00C06195">
        <w:rPr>
          <w:rStyle w:val="Emphasis"/>
          <w:rFonts w:ascii="Verdana" w:hAnsi="Verdana" w:cs="Arial"/>
          <w:sz w:val="18"/>
          <w:szCs w:val="18"/>
        </w:rPr>
        <w:t>who</w:t>
      </w:r>
      <w:proofErr w:type="gramEnd"/>
      <w:r w:rsidRPr="00C06195">
        <w:rPr>
          <w:rStyle w:val="Emphasis"/>
          <w:rFonts w:ascii="Verdana" w:hAnsi="Verdana" w:cs="Arial"/>
          <w:sz w:val="18"/>
          <w:szCs w:val="18"/>
        </w:rPr>
        <w:t xml:space="preserve"> have been granted the honor of FICD (Fellow of the International College of Dentists).  </w:t>
      </w:r>
    </w:p>
    <w:p w14:paraId="24C89099" w14:textId="77777777" w:rsidR="00AF41AD" w:rsidRPr="00C06195" w:rsidRDefault="00AF41AD" w:rsidP="00AF41AD">
      <w:pPr>
        <w:pStyle w:val="NormalWeb"/>
        <w:spacing w:before="0" w:beforeAutospacing="0" w:after="0" w:afterAutospacing="0" w:line="195" w:lineRule="atLeast"/>
        <w:rPr>
          <w:rFonts w:ascii="Arial" w:hAnsi="Arial" w:cs="Arial"/>
        </w:rPr>
      </w:pPr>
      <w:r w:rsidRPr="00C06195">
        <w:rPr>
          <w:rFonts w:ascii="Arial" w:hAnsi="Arial" w:cs="Arial"/>
        </w:rPr>
        <w:t> </w:t>
      </w:r>
    </w:p>
    <w:p w14:paraId="3D600FEE" w14:textId="77777777" w:rsidR="00AF41AD" w:rsidRPr="00C06195" w:rsidRDefault="00AF41AD" w:rsidP="00AF41AD">
      <w:pPr>
        <w:pStyle w:val="NormalWeb"/>
        <w:spacing w:before="0" w:beforeAutospacing="0" w:after="0" w:afterAutospacing="0" w:line="195" w:lineRule="atLeast"/>
        <w:rPr>
          <w:rFonts w:ascii="Arial" w:hAnsi="Arial" w:cs="Arial"/>
        </w:rPr>
      </w:pPr>
      <w:r w:rsidRPr="00C06195">
        <w:rPr>
          <w:rStyle w:val="Emphasis"/>
          <w:rFonts w:ascii="Verdana" w:hAnsi="Verdana" w:cs="Arial"/>
          <w:sz w:val="18"/>
          <w:szCs w:val="18"/>
        </w:rPr>
        <w:t>Fellowship in the College is by invitation only and is granted in recognition of an individual dentist’s “outstanding professional achievement, meritorious service and dedication to the continued progress of dentistry for the benefit of humankind".</w:t>
      </w:r>
    </w:p>
    <w:p w14:paraId="294FE8D7" w14:textId="77777777" w:rsidR="00AF41AD" w:rsidRPr="00C06195" w:rsidRDefault="00AF41AD" w:rsidP="00AF41AD">
      <w:pPr>
        <w:pStyle w:val="NormalWeb"/>
        <w:spacing w:before="0" w:beforeAutospacing="0" w:after="0" w:afterAutospacing="0" w:line="195" w:lineRule="atLeast"/>
        <w:rPr>
          <w:rFonts w:ascii="Arial" w:hAnsi="Arial" w:cs="Arial"/>
        </w:rPr>
      </w:pPr>
      <w:r w:rsidRPr="00C06195">
        <w:rPr>
          <w:rFonts w:ascii="Arial" w:hAnsi="Arial" w:cs="Arial"/>
        </w:rPr>
        <w:t> </w:t>
      </w:r>
    </w:p>
    <w:p w14:paraId="79A44F9A" w14:textId="77777777" w:rsidR="00AF41AD" w:rsidRDefault="00AF41AD" w:rsidP="00AF41AD">
      <w:pPr>
        <w:pStyle w:val="NormalWeb"/>
        <w:spacing w:before="0" w:beforeAutospacing="0" w:after="0" w:afterAutospacing="0" w:line="195" w:lineRule="atLeast"/>
        <w:rPr>
          <w:rStyle w:val="Emphasis"/>
          <w:rFonts w:ascii="Verdana" w:hAnsi="Verdana" w:cs="Arial"/>
          <w:sz w:val="18"/>
          <w:szCs w:val="18"/>
        </w:rPr>
      </w:pPr>
      <w:r w:rsidRPr="00C06195">
        <w:rPr>
          <w:rStyle w:val="Emphasis"/>
          <w:rFonts w:ascii="Verdana" w:hAnsi="Verdana" w:cs="Arial"/>
          <w:sz w:val="18"/>
          <w:szCs w:val="18"/>
        </w:rPr>
        <w:t>Additional information on ICD governance and global humanitarian and other service projects may be viewed at </w:t>
      </w:r>
      <w:hyperlink r:id="rId5" w:history="1">
        <w:r w:rsidRPr="00C06195">
          <w:rPr>
            <w:rStyle w:val="Hyperlink"/>
            <w:rFonts w:ascii="Verdana" w:hAnsi="Verdana" w:cs="Arial"/>
            <w:i/>
            <w:iCs/>
            <w:color w:val="auto"/>
            <w:sz w:val="18"/>
            <w:szCs w:val="18"/>
          </w:rPr>
          <w:t>www.icd.org</w:t>
        </w:r>
      </w:hyperlink>
      <w:r w:rsidRPr="00C06195">
        <w:rPr>
          <w:rStyle w:val="Emphasis"/>
          <w:rFonts w:ascii="Verdana" w:hAnsi="Verdana" w:cs="Arial"/>
          <w:sz w:val="18"/>
          <w:szCs w:val="18"/>
        </w:rPr>
        <w:t> or by contacting the Media Center at </w:t>
      </w:r>
      <w:hyperlink r:id="rId6" w:history="1">
        <w:r w:rsidRPr="00C06195">
          <w:rPr>
            <w:rStyle w:val="Hyperlink"/>
            <w:rFonts w:ascii="Verdana" w:hAnsi="Verdana" w:cs="Arial"/>
            <w:i/>
            <w:iCs/>
            <w:color w:val="auto"/>
            <w:sz w:val="18"/>
            <w:szCs w:val="18"/>
          </w:rPr>
          <w:t>media@icd.org</w:t>
        </w:r>
      </w:hyperlink>
      <w:r w:rsidRPr="00C06195">
        <w:rPr>
          <w:rStyle w:val="Emphasis"/>
          <w:rFonts w:ascii="Verdana" w:hAnsi="Verdana" w:cs="Arial"/>
          <w:sz w:val="18"/>
          <w:szCs w:val="18"/>
        </w:rPr>
        <w:t>.</w:t>
      </w:r>
    </w:p>
    <w:p w14:paraId="2F8EBC6F" w14:textId="77777777" w:rsidR="00C06195" w:rsidRDefault="00C06195" w:rsidP="00AF41AD">
      <w:pPr>
        <w:pStyle w:val="NormalWeb"/>
        <w:spacing w:before="0" w:beforeAutospacing="0" w:after="0" w:afterAutospacing="0" w:line="195" w:lineRule="atLeast"/>
        <w:rPr>
          <w:rStyle w:val="Emphasis"/>
          <w:rFonts w:ascii="Verdana" w:hAnsi="Verdana" w:cs="Arial"/>
          <w:sz w:val="18"/>
          <w:szCs w:val="18"/>
        </w:rPr>
      </w:pPr>
    </w:p>
    <w:p w14:paraId="11DFC0F9" w14:textId="77777777" w:rsidR="00C06195" w:rsidRDefault="00C06195" w:rsidP="00AF41AD">
      <w:pPr>
        <w:pStyle w:val="NormalWeb"/>
        <w:spacing w:before="0" w:beforeAutospacing="0" w:after="0" w:afterAutospacing="0" w:line="195" w:lineRule="atLeast"/>
        <w:rPr>
          <w:rStyle w:val="Emphasis"/>
          <w:rFonts w:ascii="Verdana" w:hAnsi="Verdana" w:cs="Arial"/>
          <w:sz w:val="18"/>
          <w:szCs w:val="18"/>
        </w:rPr>
      </w:pPr>
    </w:p>
    <w:p w14:paraId="4FFAD158" w14:textId="77777777" w:rsidR="00C06195" w:rsidRDefault="00C06195" w:rsidP="00AF41AD">
      <w:pPr>
        <w:pStyle w:val="NormalWeb"/>
        <w:spacing w:before="0" w:beforeAutospacing="0" w:after="0" w:afterAutospacing="0" w:line="195" w:lineRule="atLeast"/>
        <w:rPr>
          <w:rStyle w:val="Emphasis"/>
          <w:rFonts w:ascii="Verdana" w:hAnsi="Verdana" w:cs="Arial"/>
          <w:sz w:val="18"/>
          <w:szCs w:val="18"/>
        </w:rPr>
      </w:pPr>
    </w:p>
    <w:p w14:paraId="643E0258" w14:textId="77777777" w:rsidR="00AF41AD" w:rsidRPr="00524DF6" w:rsidRDefault="00C06195" w:rsidP="00524DF6">
      <w:pPr>
        <w:pStyle w:val="NormalWeb"/>
        <w:spacing w:before="0" w:beforeAutospacing="0" w:after="0" w:afterAutospacing="0" w:line="195" w:lineRule="atLeast"/>
        <w:rPr>
          <w:rFonts w:ascii="Arial" w:hAnsi="Arial" w:cs="Arial"/>
          <w:i/>
          <w:color w:val="A6A6A6" w:themeColor="background1" w:themeShade="A6"/>
          <w:sz w:val="16"/>
          <w:szCs w:val="16"/>
        </w:rPr>
      </w:pPr>
      <w:r w:rsidRPr="00C06195">
        <w:rPr>
          <w:rStyle w:val="Emphasis"/>
          <w:rFonts w:ascii="Verdana" w:hAnsi="Verdana" w:cs="Arial"/>
          <w:i w:val="0"/>
          <w:color w:val="A6A6A6" w:themeColor="background1" w:themeShade="A6"/>
          <w:sz w:val="16"/>
          <w:szCs w:val="16"/>
        </w:rPr>
        <w:t>Last update 12 January 20</w:t>
      </w:r>
      <w:r w:rsidR="00524DF6">
        <w:rPr>
          <w:rStyle w:val="Emphasis"/>
          <w:rFonts w:ascii="Verdana" w:hAnsi="Verdana" w:cs="Arial"/>
          <w:i w:val="0"/>
          <w:color w:val="A6A6A6" w:themeColor="background1" w:themeShade="A6"/>
          <w:sz w:val="16"/>
          <w:szCs w:val="16"/>
        </w:rPr>
        <w:t>18</w:t>
      </w:r>
    </w:p>
    <w:sectPr w:rsidR="00AF41AD" w:rsidRPr="00524DF6" w:rsidSect="00524DF6">
      <w:pgSz w:w="11900" w:h="16840"/>
      <w:pgMar w:top="1134" w:right="1758" w:bottom="79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øÖ'3C5'38®©5'37M">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9A"/>
    <w:rsid w:val="0026329A"/>
    <w:rsid w:val="002D0B87"/>
    <w:rsid w:val="0041593B"/>
    <w:rsid w:val="00524DF6"/>
    <w:rsid w:val="00AF41AD"/>
    <w:rsid w:val="00C0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ED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1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41AD"/>
    <w:rPr>
      <w:i/>
      <w:iCs/>
    </w:rPr>
  </w:style>
  <w:style w:type="character" w:styleId="Strong">
    <w:name w:val="Strong"/>
    <w:basedOn w:val="DefaultParagraphFont"/>
    <w:uiPriority w:val="22"/>
    <w:qFormat/>
    <w:rsid w:val="00AF41AD"/>
    <w:rPr>
      <w:b/>
      <w:bCs/>
    </w:rPr>
  </w:style>
  <w:style w:type="character" w:styleId="Hyperlink">
    <w:name w:val="Hyperlink"/>
    <w:basedOn w:val="DefaultParagraphFont"/>
    <w:uiPriority w:val="99"/>
    <w:semiHidden/>
    <w:unhideWhenUsed/>
    <w:rsid w:val="00AF41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1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F41AD"/>
    <w:rPr>
      <w:i/>
      <w:iCs/>
    </w:rPr>
  </w:style>
  <w:style w:type="character" w:styleId="Strong">
    <w:name w:val="Strong"/>
    <w:basedOn w:val="DefaultParagraphFont"/>
    <w:uiPriority w:val="22"/>
    <w:qFormat/>
    <w:rsid w:val="00AF41AD"/>
    <w:rPr>
      <w:b/>
      <w:bCs/>
    </w:rPr>
  </w:style>
  <w:style w:type="character" w:styleId="Hyperlink">
    <w:name w:val="Hyperlink"/>
    <w:basedOn w:val="DefaultParagraphFont"/>
    <w:uiPriority w:val="99"/>
    <w:semiHidden/>
    <w:unhideWhenUsed/>
    <w:rsid w:val="00AF4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5844">
      <w:bodyDiv w:val="1"/>
      <w:marLeft w:val="0"/>
      <w:marRight w:val="0"/>
      <w:marTop w:val="0"/>
      <w:marBottom w:val="0"/>
      <w:divBdr>
        <w:top w:val="none" w:sz="0" w:space="0" w:color="auto"/>
        <w:left w:val="none" w:sz="0" w:space="0" w:color="auto"/>
        <w:bottom w:val="none" w:sz="0" w:space="0" w:color="auto"/>
        <w:right w:val="none" w:sz="0" w:space="0" w:color="auto"/>
      </w:divBdr>
    </w:div>
    <w:div w:id="2009140052">
      <w:bodyDiv w:val="1"/>
      <w:marLeft w:val="0"/>
      <w:marRight w:val="0"/>
      <w:marTop w:val="0"/>
      <w:marBottom w:val="0"/>
      <w:divBdr>
        <w:top w:val="none" w:sz="0" w:space="0" w:color="auto"/>
        <w:left w:val="none" w:sz="0" w:space="0" w:color="auto"/>
        <w:bottom w:val="none" w:sz="0" w:space="0" w:color="auto"/>
        <w:right w:val="none" w:sz="0" w:space="0" w:color="auto"/>
      </w:divBdr>
    </w:div>
    <w:div w:id="211917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ick.icptrack.com/icp/rclick.php?d=3u8Ux1ZFUb1cikFNa6cUBNgsCCBK0KFb&amp;w=3&amp;destination=http%3A%2F%2Fwww.icd.org" TargetMode="External"/><Relationship Id="rId6" Type="http://schemas.openxmlformats.org/officeDocument/2006/relationships/hyperlink" Target="mailto:media@ic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544</Words>
  <Characters>3051</Characters>
  <Application>Microsoft Macintosh Word</Application>
  <DocSecurity>0</DocSecurity>
  <Lines>152</Lines>
  <Paragraphs>56</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Sydney</dc:creator>
  <cp:keywords/>
  <dc:description/>
  <cp:lastModifiedBy>Dr. Sydney</cp:lastModifiedBy>
  <cp:revision>2</cp:revision>
  <dcterms:created xsi:type="dcterms:W3CDTF">2018-01-09T16:46:00Z</dcterms:created>
  <dcterms:modified xsi:type="dcterms:W3CDTF">2018-01-12T06:07:00Z</dcterms:modified>
</cp:coreProperties>
</file>